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BF29" w14:textId="71E7BDF2" w:rsidR="00287C95" w:rsidRDefault="00C21897" w:rsidP="00C21897">
      <w:pPr>
        <w:pStyle w:val="af0"/>
        <w:rPr>
          <w:rFonts w:eastAsiaTheme="minorEastAsia"/>
        </w:rPr>
      </w:pPr>
      <w:bookmarkStart w:id="0" w:name="_Hlk132900185"/>
      <w:r w:rsidRPr="003E3B39">
        <w:rPr>
          <w:rFonts w:eastAsia="宋体"/>
        </w:rPr>
        <w:t>Supplementary material</w:t>
      </w:r>
      <w:bookmarkEnd w:id="0"/>
    </w:p>
    <w:p w14:paraId="7F866747" w14:textId="6234F97D" w:rsidR="00C21897" w:rsidRDefault="00C21897">
      <w:pPr>
        <w:ind w:firstLine="420"/>
        <w:rPr>
          <w:rFonts w:eastAsiaTheme="minorEastAsia"/>
        </w:rPr>
      </w:pPr>
    </w:p>
    <w:p w14:paraId="48C94AFC" w14:textId="1AF284EA" w:rsidR="00C21897" w:rsidRPr="00C21897" w:rsidRDefault="00A541AD" w:rsidP="00C21897">
      <w:pPr>
        <w:pStyle w:val="a3"/>
      </w:pPr>
      <w:r w:rsidRPr="00A541AD">
        <w:t>Supplementary Table</w:t>
      </w:r>
      <w:r w:rsidR="00C21897" w:rsidRPr="00C21897">
        <w:rPr>
          <w:bCs/>
        </w:rPr>
        <w:t xml:space="preserve"> 1</w:t>
      </w:r>
      <w:r w:rsidR="00C21897" w:rsidRPr="00C21897">
        <w:t>. Associations of demographic and clinical characteristics with sexual functioning</w:t>
      </w:r>
      <w:r w:rsidR="00C21897">
        <w:t>.</w:t>
      </w:r>
    </w:p>
    <w:tbl>
      <w:tblPr>
        <w:tblStyle w:val="11"/>
        <w:tblW w:w="5292" w:type="pct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2977"/>
        <w:gridCol w:w="854"/>
        <w:gridCol w:w="1819"/>
        <w:gridCol w:w="873"/>
        <w:gridCol w:w="707"/>
        <w:gridCol w:w="1704"/>
        <w:gridCol w:w="988"/>
      </w:tblGrid>
      <w:tr w:rsidR="00744EB9" w:rsidRPr="00C21897" w14:paraId="7014806C" w14:textId="77777777" w:rsidTr="00744EB9">
        <w:trPr>
          <w:trHeight w:val="20"/>
          <w:tblHeader/>
          <w:jc w:val="center"/>
        </w:trPr>
        <w:tc>
          <w:tcPr>
            <w:tcW w:w="1690" w:type="pct"/>
            <w:gridSpan w:val="2"/>
            <w:vMerge w:val="restart"/>
            <w:vAlign w:val="center"/>
          </w:tcPr>
          <w:p w14:paraId="6D4E853A" w14:textId="4ED500D9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Variables</w:t>
            </w:r>
          </w:p>
        </w:tc>
        <w:tc>
          <w:tcPr>
            <w:tcW w:w="1689" w:type="pct"/>
            <w:gridSpan w:val="3"/>
            <w:shd w:val="clear" w:color="auto" w:fill="auto"/>
            <w:vAlign w:val="center"/>
          </w:tcPr>
          <w:p w14:paraId="70CFC811" w14:textId="6E3B2936" w:rsidR="00744EB9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Pre-radiotherapy</w:t>
            </w:r>
          </w:p>
          <w:p w14:paraId="785A008C" w14:textId="5F84481F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i/>
                <w:iCs/>
                <w:sz w:val="21"/>
              </w:rPr>
            </w:pPr>
            <w:r w:rsidRPr="00C21897">
              <w:rPr>
                <w:sz w:val="21"/>
              </w:rPr>
              <w:t>(n = 54)</w:t>
            </w:r>
          </w:p>
        </w:tc>
        <w:tc>
          <w:tcPr>
            <w:tcW w:w="1621" w:type="pct"/>
            <w:gridSpan w:val="3"/>
            <w:shd w:val="clear" w:color="auto" w:fill="auto"/>
            <w:vAlign w:val="center"/>
          </w:tcPr>
          <w:p w14:paraId="62656824" w14:textId="67590F02" w:rsidR="00744EB9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Post-radiotherapy</w:t>
            </w:r>
          </w:p>
          <w:p w14:paraId="2FD3EC14" w14:textId="6EA8F254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i/>
                <w:iCs/>
                <w:sz w:val="21"/>
              </w:rPr>
            </w:pPr>
            <w:r w:rsidRPr="00C21897">
              <w:rPr>
                <w:sz w:val="21"/>
              </w:rPr>
              <w:t>(n = 20)</w:t>
            </w:r>
          </w:p>
        </w:tc>
      </w:tr>
      <w:tr w:rsidR="00C21897" w:rsidRPr="00C21897" w14:paraId="16301284" w14:textId="77777777" w:rsidTr="00744EB9">
        <w:trPr>
          <w:trHeight w:val="20"/>
          <w:tblHeader/>
          <w:jc w:val="center"/>
        </w:trPr>
        <w:tc>
          <w:tcPr>
            <w:tcW w:w="1690" w:type="pct"/>
            <w:gridSpan w:val="2"/>
            <w:vMerge/>
            <w:vAlign w:val="center"/>
          </w:tcPr>
          <w:p w14:paraId="5D8FA22C" w14:textId="62D2DF7F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14:paraId="6A4D6466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n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361184E8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FSFI total scores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92488AE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i/>
                <w:iCs/>
                <w:sz w:val="21"/>
              </w:rPr>
            </w:pPr>
            <w:r w:rsidRPr="00C21897">
              <w:rPr>
                <w:i/>
                <w:iCs/>
                <w:sz w:val="21"/>
              </w:rPr>
              <w:t>p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699C513A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n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CE50BFE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i/>
                <w:iCs/>
                <w:sz w:val="21"/>
              </w:rPr>
            </w:pPr>
            <w:r w:rsidRPr="00C21897">
              <w:rPr>
                <w:sz w:val="21"/>
              </w:rPr>
              <w:t>FSFI total scores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6A09D4A8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i/>
                <w:iCs/>
                <w:sz w:val="21"/>
              </w:rPr>
            </w:pPr>
            <w:r w:rsidRPr="00C21897">
              <w:rPr>
                <w:i/>
                <w:iCs/>
                <w:sz w:val="21"/>
              </w:rPr>
              <w:t>p</w:t>
            </w:r>
          </w:p>
        </w:tc>
      </w:tr>
      <w:tr w:rsidR="00C21897" w:rsidRPr="00C21897" w14:paraId="68F8520C" w14:textId="77777777" w:rsidTr="00744EB9">
        <w:trPr>
          <w:trHeight w:val="20"/>
          <w:jc w:val="center"/>
        </w:trPr>
        <w:tc>
          <w:tcPr>
            <w:tcW w:w="1690" w:type="pct"/>
            <w:gridSpan w:val="2"/>
            <w:vAlign w:val="center"/>
          </w:tcPr>
          <w:p w14:paraId="4D43117E" w14:textId="48E2246F" w:rsidR="00C21897" w:rsidRPr="009D5F54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9D5F54">
              <w:rPr>
                <w:sz w:val="21"/>
              </w:rPr>
              <w:t xml:space="preserve">Age in years, </w:t>
            </w:r>
            <w:r w:rsidRPr="009D5F54">
              <w:rPr>
                <w:i/>
                <w:iCs/>
                <w:sz w:val="21"/>
              </w:rPr>
              <w:t>p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102E9D0" w14:textId="77777777" w:rsidR="00C21897" w:rsidRPr="009D5F54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9D5F54">
              <w:rPr>
                <w:sz w:val="21"/>
              </w:rPr>
              <w:t>54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7D09EA4" w14:textId="77777777" w:rsidR="00C21897" w:rsidRPr="009D5F54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9D5F54">
              <w:rPr>
                <w:sz w:val="21"/>
              </w:rPr>
              <w:t>0.17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6962B764" w14:textId="6A6A643B" w:rsidR="00C21897" w:rsidRPr="009D5F54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9D5F54">
              <w:rPr>
                <w:sz w:val="21"/>
              </w:rPr>
              <w:t>0.232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B2271EA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20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378D7C7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0.11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DFAC8DC" w14:textId="48F1671E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.650</w:t>
            </w:r>
          </w:p>
        </w:tc>
      </w:tr>
      <w:tr w:rsidR="00C21897" w:rsidRPr="00C21897" w14:paraId="1A831F37" w14:textId="77777777" w:rsidTr="00744EB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14:paraId="59F15628" w14:textId="28B7FA7E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Race</w:t>
            </w:r>
          </w:p>
        </w:tc>
      </w:tr>
      <w:tr w:rsidR="00C21897" w:rsidRPr="00C21897" w14:paraId="3834EA51" w14:textId="77777777" w:rsidTr="00744EB9">
        <w:trPr>
          <w:trHeight w:val="20"/>
          <w:jc w:val="center"/>
        </w:trPr>
        <w:tc>
          <w:tcPr>
            <w:tcW w:w="271" w:type="pct"/>
            <w:vMerge w:val="restart"/>
            <w:vAlign w:val="center"/>
          </w:tcPr>
          <w:p w14:paraId="61DA8E66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33513CED" w14:textId="4D951D50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Black/African American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E9B0F90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26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DB0DB62" w14:textId="063FB3D1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9.3 (5.1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24.5)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74DD10CC" w14:textId="0E942DE3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.075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FDA45EA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3B8F9BF" w14:textId="7EF43DBC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14.7 (9.2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34.2)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7A52091F" w14:textId="12F2BCED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.337</w:t>
            </w:r>
          </w:p>
        </w:tc>
      </w:tr>
      <w:tr w:rsidR="00C21897" w:rsidRPr="00C21897" w14:paraId="2733C049" w14:textId="77777777" w:rsidTr="00744EB9">
        <w:trPr>
          <w:trHeight w:val="20"/>
          <w:jc w:val="center"/>
        </w:trPr>
        <w:tc>
          <w:tcPr>
            <w:tcW w:w="271" w:type="pct"/>
            <w:vMerge/>
            <w:vAlign w:val="center"/>
          </w:tcPr>
          <w:p w14:paraId="43E2CF5A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610DE93C" w14:textId="6C92709C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White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DB98B65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19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225916A" w14:textId="14AF609A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5.2 (4.4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7.3)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76483C63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C419A9A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0BD4E170" w14:textId="1EC2A5B3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10.3 (5.2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15.5)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00D930DA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</w:tr>
      <w:tr w:rsidR="00C21897" w:rsidRPr="00C21897" w14:paraId="6C07BB7A" w14:textId="77777777" w:rsidTr="00744EB9">
        <w:trPr>
          <w:trHeight w:val="20"/>
          <w:jc w:val="center"/>
        </w:trPr>
        <w:tc>
          <w:tcPr>
            <w:tcW w:w="271" w:type="pct"/>
            <w:vMerge/>
            <w:vAlign w:val="center"/>
          </w:tcPr>
          <w:p w14:paraId="0FD3A21F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076486FE" w14:textId="48F6F5C0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Other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69B6E6A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9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3E7BA2E" w14:textId="50CCEA71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4.2 (2.8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12.8)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6BDE3473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68F1364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5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9E7C7A7" w14:textId="31A3CF80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17.6 (1.01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25.4)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4BE35A30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</w:tr>
      <w:tr w:rsidR="00C21897" w:rsidRPr="00C21897" w14:paraId="4325EE38" w14:textId="77777777" w:rsidTr="00744EB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14:paraId="2A70C442" w14:textId="07590B8D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Marital status</w:t>
            </w:r>
          </w:p>
        </w:tc>
      </w:tr>
      <w:tr w:rsidR="00C21897" w:rsidRPr="00C21897" w14:paraId="7C2E1A91" w14:textId="77777777" w:rsidTr="00744EB9">
        <w:trPr>
          <w:trHeight w:val="20"/>
          <w:jc w:val="center"/>
        </w:trPr>
        <w:tc>
          <w:tcPr>
            <w:tcW w:w="271" w:type="pct"/>
            <w:vMerge w:val="restart"/>
            <w:vAlign w:val="center"/>
          </w:tcPr>
          <w:p w14:paraId="4D86718D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2130B6CF" w14:textId="453EA1F0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Married/domestic partnership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4E1DC38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28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7CA32F3" w14:textId="0EA5A994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5.6 (3.8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13.6)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33116F9E" w14:textId="65B11A01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.461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EF3C3FC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8B26E3E" w14:textId="08E78B3C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16.4 (10.3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20.0)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603C163D" w14:textId="0546846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.241</w:t>
            </w:r>
            <w:r w:rsidRPr="00C21897">
              <w:rPr>
                <w:sz w:val="21"/>
                <w:vertAlign w:val="superscript"/>
              </w:rPr>
              <w:t>a</w:t>
            </w:r>
          </w:p>
        </w:tc>
      </w:tr>
      <w:tr w:rsidR="00C21897" w:rsidRPr="00C21897" w14:paraId="39CDFE3F" w14:textId="77777777" w:rsidTr="00744EB9">
        <w:trPr>
          <w:trHeight w:val="20"/>
          <w:jc w:val="center"/>
        </w:trPr>
        <w:tc>
          <w:tcPr>
            <w:tcW w:w="271" w:type="pct"/>
            <w:vMerge/>
            <w:vAlign w:val="center"/>
          </w:tcPr>
          <w:p w14:paraId="6F6EAD73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0FBE28E9" w14:textId="0ED75034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Other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0D342C6B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26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598BA12" w14:textId="4DC98930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7.1 (4.4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26.5)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6F271D07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A91833D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4B649200" w14:textId="017F6D28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9.2 (4.2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30.0)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6C41F7D8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</w:tr>
      <w:tr w:rsidR="00C21897" w:rsidRPr="00C21897" w14:paraId="5A3C36F5" w14:textId="77777777" w:rsidTr="00744EB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14:paraId="1AFF9678" w14:textId="7CEBE83F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Cancer type</w:t>
            </w:r>
          </w:p>
        </w:tc>
      </w:tr>
      <w:tr w:rsidR="00C21897" w:rsidRPr="00C21897" w14:paraId="5D12CA0E" w14:textId="77777777" w:rsidTr="00744EB9">
        <w:trPr>
          <w:trHeight w:val="20"/>
          <w:jc w:val="center"/>
        </w:trPr>
        <w:tc>
          <w:tcPr>
            <w:tcW w:w="271" w:type="pct"/>
            <w:vMerge w:val="restart"/>
            <w:vAlign w:val="center"/>
          </w:tcPr>
          <w:p w14:paraId="0B245BD1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53154C24" w14:textId="752C9076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Cervical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316D392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24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DBF87B7" w14:textId="4998AB1C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4.9 (2.2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7.3)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47C6651A" w14:textId="563F8F93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.002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21216652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8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95F2365" w14:textId="0A454956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11.2 (6.2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16.4)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71DD97BB" w14:textId="7D520EA6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.270</w:t>
            </w:r>
            <w:r w:rsidRPr="00C21897">
              <w:rPr>
                <w:sz w:val="21"/>
                <w:vertAlign w:val="superscript"/>
              </w:rPr>
              <w:t>a</w:t>
            </w:r>
          </w:p>
        </w:tc>
      </w:tr>
      <w:tr w:rsidR="00C21897" w:rsidRPr="00C21897" w14:paraId="625616A0" w14:textId="77777777" w:rsidTr="00744EB9">
        <w:trPr>
          <w:trHeight w:val="20"/>
          <w:jc w:val="center"/>
        </w:trPr>
        <w:tc>
          <w:tcPr>
            <w:tcW w:w="271" w:type="pct"/>
            <w:vMerge/>
            <w:vAlign w:val="center"/>
          </w:tcPr>
          <w:p w14:paraId="7E1CAA64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34DE754C" w14:textId="49AEFA33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Endometrial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546A1E6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30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11BDE4BA" w14:textId="6DCF8158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12.3 (5.1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27.5)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3CFC63D3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98E6E98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12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8358800" w14:textId="7BDF60DF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17.0 (6.3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27.9)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28AF261E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</w:tr>
      <w:tr w:rsidR="00C21897" w:rsidRPr="00C21897" w14:paraId="49DF04A5" w14:textId="77777777" w:rsidTr="00744EB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14:paraId="1A4E5351" w14:textId="28F8C1AA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FIGO cancer stage</w:t>
            </w:r>
          </w:p>
        </w:tc>
      </w:tr>
      <w:tr w:rsidR="00C21897" w:rsidRPr="00C21897" w14:paraId="587B2481" w14:textId="77777777" w:rsidTr="00744EB9">
        <w:trPr>
          <w:trHeight w:val="20"/>
          <w:jc w:val="center"/>
        </w:trPr>
        <w:tc>
          <w:tcPr>
            <w:tcW w:w="271" w:type="pct"/>
            <w:vMerge w:val="restart"/>
            <w:vAlign w:val="center"/>
          </w:tcPr>
          <w:p w14:paraId="7B32C531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0BC20CF4" w14:textId="58C14FC4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Ⅰ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2E77AC68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28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401DDB5C" w14:textId="2889CC03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6.7 (4.4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22.4)</w:t>
            </w:r>
          </w:p>
        </w:tc>
        <w:tc>
          <w:tcPr>
            <w:tcW w:w="416" w:type="pct"/>
            <w:vMerge w:val="restart"/>
            <w:shd w:val="clear" w:color="auto" w:fill="auto"/>
            <w:vAlign w:val="center"/>
          </w:tcPr>
          <w:p w14:paraId="5475407F" w14:textId="5F73D3DD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.650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1382D71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11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533411B4" w14:textId="287F8DA6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12.8 (9.2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19.2)</w:t>
            </w:r>
          </w:p>
        </w:tc>
        <w:tc>
          <w:tcPr>
            <w:tcW w:w="471" w:type="pct"/>
            <w:vMerge w:val="restart"/>
            <w:shd w:val="clear" w:color="auto" w:fill="auto"/>
            <w:vAlign w:val="center"/>
          </w:tcPr>
          <w:p w14:paraId="0F981570" w14:textId="5008EF1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.633</w:t>
            </w:r>
          </w:p>
        </w:tc>
      </w:tr>
      <w:tr w:rsidR="00C21897" w:rsidRPr="00C21897" w14:paraId="0E7F32C4" w14:textId="77777777" w:rsidTr="00744EB9">
        <w:trPr>
          <w:trHeight w:val="20"/>
          <w:jc w:val="center"/>
        </w:trPr>
        <w:tc>
          <w:tcPr>
            <w:tcW w:w="271" w:type="pct"/>
            <w:vMerge/>
            <w:vAlign w:val="center"/>
          </w:tcPr>
          <w:p w14:paraId="28D9F102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07345942" w14:textId="0B1DF8DC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Ⅱ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E50FE22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15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432514C" w14:textId="3896A729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5.6 (4.4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18.3)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1965764D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64782975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0DB6443" w14:textId="03E9FC61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15.9 (9.3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24.1)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2BA25AB9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</w:tr>
      <w:tr w:rsidR="00C21897" w:rsidRPr="00C21897" w14:paraId="2AF84A4D" w14:textId="77777777" w:rsidTr="00744EB9">
        <w:trPr>
          <w:trHeight w:val="20"/>
          <w:jc w:val="center"/>
        </w:trPr>
        <w:tc>
          <w:tcPr>
            <w:tcW w:w="271" w:type="pct"/>
            <w:vMerge/>
            <w:vAlign w:val="center"/>
          </w:tcPr>
          <w:p w14:paraId="2B95B37B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40CB4E96" w14:textId="17E0BD8E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Ⅲ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292B1F9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11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60C2835C" w14:textId="51E6669D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5.2 (2.6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7.3)</w:t>
            </w:r>
          </w:p>
        </w:tc>
        <w:tc>
          <w:tcPr>
            <w:tcW w:w="416" w:type="pct"/>
            <w:vMerge/>
            <w:shd w:val="clear" w:color="auto" w:fill="auto"/>
            <w:vAlign w:val="center"/>
          </w:tcPr>
          <w:p w14:paraId="21363B76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3893EBF1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DCF60BB" w14:textId="5E917C4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5.2 (3.6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30.0)</w:t>
            </w:r>
          </w:p>
        </w:tc>
        <w:tc>
          <w:tcPr>
            <w:tcW w:w="471" w:type="pct"/>
            <w:vMerge/>
            <w:shd w:val="clear" w:color="auto" w:fill="auto"/>
            <w:vAlign w:val="center"/>
          </w:tcPr>
          <w:p w14:paraId="37BEBA27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</w:tr>
      <w:tr w:rsidR="00C21897" w:rsidRPr="00C21897" w14:paraId="2B4C545A" w14:textId="77777777" w:rsidTr="00744EB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14:paraId="7174DCED" w14:textId="7FCA74F4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Prior treatment history</w:t>
            </w:r>
          </w:p>
        </w:tc>
      </w:tr>
      <w:tr w:rsidR="00C21897" w:rsidRPr="00C21897" w14:paraId="1E21205F" w14:textId="77777777" w:rsidTr="00744EB9">
        <w:trPr>
          <w:trHeight w:val="20"/>
          <w:jc w:val="center"/>
        </w:trPr>
        <w:tc>
          <w:tcPr>
            <w:tcW w:w="271" w:type="pct"/>
            <w:vMerge w:val="restart"/>
            <w:vAlign w:val="center"/>
          </w:tcPr>
          <w:p w14:paraId="161B6B57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2A4CDC09" w14:textId="23D4BBD1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None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1A208DA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22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03A8D41" w14:textId="1FE190E9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5.2 (2.0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9.0)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0149CC56" w14:textId="7993C0D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.039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0730AAEE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6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11A1BF7" w14:textId="0BD191B9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12.1 (4.8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17.9)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1AFBE38" w14:textId="01C917B5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.444</w:t>
            </w:r>
            <w:r w:rsidRPr="00C21897">
              <w:rPr>
                <w:sz w:val="21"/>
                <w:vertAlign w:val="superscript"/>
              </w:rPr>
              <w:t>a</w:t>
            </w:r>
          </w:p>
        </w:tc>
      </w:tr>
      <w:tr w:rsidR="00C21897" w:rsidRPr="00C21897" w14:paraId="296754E6" w14:textId="77777777" w:rsidTr="00744EB9">
        <w:trPr>
          <w:trHeight w:val="20"/>
          <w:jc w:val="center"/>
        </w:trPr>
        <w:tc>
          <w:tcPr>
            <w:tcW w:w="271" w:type="pct"/>
            <w:vMerge/>
            <w:vAlign w:val="center"/>
          </w:tcPr>
          <w:p w14:paraId="34C3FA61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77E38E90" w14:textId="3336027D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Chemotherapy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FE11109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8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285787AC" w14:textId="273F82B5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5.4 (3.8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25.6)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0FC9FA3" w14:textId="3459E61A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.971</w:t>
            </w:r>
            <w:r w:rsidRPr="00C21897">
              <w:rPr>
                <w:sz w:val="21"/>
                <w:vertAlign w:val="superscript"/>
              </w:rPr>
              <w:t>a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684F500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5B7D11A" w14:textId="13E1972C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20.4 (6.6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33.2)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7DD8C98" w14:textId="1A9F1FC5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.437</w:t>
            </w:r>
            <w:r w:rsidRPr="00C21897">
              <w:rPr>
                <w:sz w:val="21"/>
                <w:vertAlign w:val="superscript"/>
              </w:rPr>
              <w:t>a</w:t>
            </w:r>
          </w:p>
        </w:tc>
      </w:tr>
      <w:tr w:rsidR="00C21897" w:rsidRPr="00C21897" w14:paraId="616209A5" w14:textId="77777777" w:rsidTr="00744EB9">
        <w:trPr>
          <w:trHeight w:val="20"/>
          <w:jc w:val="center"/>
        </w:trPr>
        <w:tc>
          <w:tcPr>
            <w:tcW w:w="271" w:type="pct"/>
            <w:vMerge/>
            <w:vAlign w:val="center"/>
          </w:tcPr>
          <w:p w14:paraId="25B64E01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7C30BF70" w14:textId="3A0A4CC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Surgery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752D1B41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31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E7B7849" w14:textId="20AC453B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7.3 (4.7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19.8)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41C2631C" w14:textId="77DD3FCB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.095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960F3CD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13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775D603" w14:textId="7727BA80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12.8 (7.2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20.4)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7EA0296C" w14:textId="65929811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.877</w:t>
            </w:r>
            <w:r w:rsidRPr="00C21897">
              <w:rPr>
                <w:sz w:val="21"/>
                <w:vertAlign w:val="superscript"/>
              </w:rPr>
              <w:t>a</w:t>
            </w:r>
          </w:p>
        </w:tc>
      </w:tr>
      <w:tr w:rsidR="00C21897" w:rsidRPr="00C21897" w14:paraId="2FB688E6" w14:textId="77777777" w:rsidTr="00744EB9">
        <w:trPr>
          <w:trHeight w:val="20"/>
          <w:jc w:val="center"/>
        </w:trPr>
        <w:tc>
          <w:tcPr>
            <w:tcW w:w="5000" w:type="pct"/>
            <w:gridSpan w:val="8"/>
            <w:vAlign w:val="center"/>
          </w:tcPr>
          <w:p w14:paraId="058DE5D3" w14:textId="43862662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Radiotherapy</w:t>
            </w:r>
          </w:p>
        </w:tc>
      </w:tr>
      <w:tr w:rsidR="00C21897" w:rsidRPr="00C21897" w14:paraId="57E1329C" w14:textId="77777777" w:rsidTr="00744EB9">
        <w:trPr>
          <w:trHeight w:val="20"/>
          <w:jc w:val="center"/>
        </w:trPr>
        <w:tc>
          <w:tcPr>
            <w:tcW w:w="271" w:type="pct"/>
            <w:vMerge w:val="restart"/>
            <w:vAlign w:val="center"/>
          </w:tcPr>
          <w:p w14:paraId="63A611D2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08AEB0B5" w14:textId="38304031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External beam radiation therapy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30BDB85E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7956B2DB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0E186B0E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59CFB65A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14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1093725D" w14:textId="65520995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10.3 (5.2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17.9)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3972132" w14:textId="13F16816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.207</w:t>
            </w:r>
            <w:r w:rsidRPr="00C21897">
              <w:rPr>
                <w:sz w:val="21"/>
                <w:vertAlign w:val="superscript"/>
              </w:rPr>
              <w:t>a</w:t>
            </w:r>
          </w:p>
        </w:tc>
      </w:tr>
      <w:tr w:rsidR="00C21897" w:rsidRPr="00C21897" w14:paraId="610F92A9" w14:textId="77777777" w:rsidTr="00744EB9">
        <w:trPr>
          <w:trHeight w:val="20"/>
          <w:jc w:val="center"/>
        </w:trPr>
        <w:tc>
          <w:tcPr>
            <w:tcW w:w="271" w:type="pct"/>
            <w:vMerge/>
            <w:vAlign w:val="center"/>
          </w:tcPr>
          <w:p w14:paraId="18A91FBC" w14:textId="77777777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</w:p>
        </w:tc>
        <w:tc>
          <w:tcPr>
            <w:tcW w:w="1419" w:type="pct"/>
            <w:shd w:val="clear" w:color="auto" w:fill="auto"/>
            <w:vAlign w:val="center"/>
          </w:tcPr>
          <w:p w14:paraId="755F7465" w14:textId="2E1B5FBC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>Vaginal brachytherapy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6A012BD8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67" w:type="pct"/>
            <w:shd w:val="clear" w:color="auto" w:fill="auto"/>
            <w:vAlign w:val="center"/>
          </w:tcPr>
          <w:p w14:paraId="49FBDFB3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416" w:type="pct"/>
            <w:shd w:val="clear" w:color="auto" w:fill="auto"/>
            <w:vAlign w:val="center"/>
          </w:tcPr>
          <w:p w14:paraId="5EC1B4E3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337" w:type="pct"/>
            <w:shd w:val="clear" w:color="auto" w:fill="auto"/>
            <w:vAlign w:val="center"/>
          </w:tcPr>
          <w:p w14:paraId="484540A8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17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3CE3EDB" w14:textId="09C5CB71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12.8 (7.2</w:t>
            </w:r>
            <w:r w:rsidR="00BE15C2">
              <w:rPr>
                <w:sz w:val="21"/>
              </w:rPr>
              <w:t>–</w:t>
            </w:r>
            <w:r w:rsidRPr="00C21897">
              <w:rPr>
                <w:sz w:val="21"/>
              </w:rPr>
              <w:t>18.4)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3A4E1886" w14:textId="2F32D2EF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.305</w:t>
            </w:r>
            <w:r w:rsidRPr="00C21897">
              <w:rPr>
                <w:sz w:val="21"/>
                <w:vertAlign w:val="superscript"/>
              </w:rPr>
              <w:t>a</w:t>
            </w:r>
          </w:p>
        </w:tc>
      </w:tr>
      <w:tr w:rsidR="00C21897" w:rsidRPr="00C21897" w14:paraId="7475D5B7" w14:textId="77777777" w:rsidTr="00744EB9">
        <w:trPr>
          <w:trHeight w:val="20"/>
          <w:jc w:val="center"/>
        </w:trPr>
        <w:tc>
          <w:tcPr>
            <w:tcW w:w="1690" w:type="pct"/>
            <w:gridSpan w:val="2"/>
            <w:vAlign w:val="center"/>
          </w:tcPr>
          <w:p w14:paraId="2D7A5043" w14:textId="5E1D58AC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 xml:space="preserve">FACT-G PWB scores, </w:t>
            </w:r>
            <w:r w:rsidRPr="00C21897">
              <w:rPr>
                <w:i/>
                <w:iCs/>
                <w:sz w:val="21"/>
              </w:rPr>
              <w:t>p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4865DF46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52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07335E78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0.47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8BBD37F" w14:textId="7DE552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.001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38AD87ED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20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7444724D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0.04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00E1E0B3" w14:textId="4BD2E47A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.869</w:t>
            </w:r>
          </w:p>
        </w:tc>
      </w:tr>
      <w:tr w:rsidR="00C21897" w:rsidRPr="00C21897" w14:paraId="21B918A1" w14:textId="77777777" w:rsidTr="00744EB9">
        <w:trPr>
          <w:trHeight w:val="20"/>
          <w:jc w:val="center"/>
        </w:trPr>
        <w:tc>
          <w:tcPr>
            <w:tcW w:w="1690" w:type="pct"/>
            <w:gridSpan w:val="2"/>
            <w:vAlign w:val="center"/>
          </w:tcPr>
          <w:p w14:paraId="6794D181" w14:textId="6C0E6C5F" w:rsidR="00C21897" w:rsidRPr="00C21897" w:rsidRDefault="00C21897" w:rsidP="00C21897">
            <w:pPr>
              <w:snapToGrid w:val="0"/>
              <w:ind w:firstLineChars="0" w:firstLine="0"/>
              <w:rPr>
                <w:sz w:val="21"/>
              </w:rPr>
            </w:pPr>
            <w:r w:rsidRPr="00C21897">
              <w:rPr>
                <w:sz w:val="21"/>
              </w:rPr>
              <w:t xml:space="preserve">FACT-G EWB scores, </w:t>
            </w:r>
            <w:r w:rsidRPr="00C21897">
              <w:rPr>
                <w:i/>
                <w:iCs/>
                <w:sz w:val="21"/>
              </w:rPr>
              <w:t>p</w:t>
            </w:r>
          </w:p>
        </w:tc>
        <w:tc>
          <w:tcPr>
            <w:tcW w:w="407" w:type="pct"/>
            <w:shd w:val="clear" w:color="auto" w:fill="auto"/>
            <w:vAlign w:val="center"/>
          </w:tcPr>
          <w:p w14:paraId="53362930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52</w:t>
            </w:r>
          </w:p>
        </w:tc>
        <w:tc>
          <w:tcPr>
            <w:tcW w:w="867" w:type="pct"/>
            <w:shd w:val="clear" w:color="auto" w:fill="auto"/>
            <w:vAlign w:val="center"/>
          </w:tcPr>
          <w:p w14:paraId="5FD702C8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0.11</w:t>
            </w:r>
          </w:p>
        </w:tc>
        <w:tc>
          <w:tcPr>
            <w:tcW w:w="416" w:type="pct"/>
            <w:shd w:val="clear" w:color="auto" w:fill="auto"/>
            <w:vAlign w:val="center"/>
          </w:tcPr>
          <w:p w14:paraId="5692A585" w14:textId="6199AC05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.422</w:t>
            </w:r>
          </w:p>
        </w:tc>
        <w:tc>
          <w:tcPr>
            <w:tcW w:w="337" w:type="pct"/>
            <w:shd w:val="clear" w:color="auto" w:fill="auto"/>
            <w:vAlign w:val="center"/>
          </w:tcPr>
          <w:p w14:paraId="52E4CA9D" w14:textId="77777777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 w:rsidRPr="00C21897">
              <w:rPr>
                <w:sz w:val="21"/>
              </w:rPr>
              <w:t>20</w:t>
            </w:r>
          </w:p>
        </w:tc>
        <w:tc>
          <w:tcPr>
            <w:tcW w:w="812" w:type="pct"/>
            <w:shd w:val="clear" w:color="auto" w:fill="auto"/>
            <w:vAlign w:val="center"/>
          </w:tcPr>
          <w:p w14:paraId="2E3DC712" w14:textId="03ACA795" w:rsidR="00C21897" w:rsidRPr="00C21897" w:rsidRDefault="007067C0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bookmarkStart w:id="1" w:name="_Hlk131772129"/>
            <w:r w:rsidRPr="00CC46D5">
              <w:t>−</w:t>
            </w:r>
            <w:bookmarkEnd w:id="1"/>
            <w:r w:rsidR="00C21897" w:rsidRPr="00C21897">
              <w:rPr>
                <w:sz w:val="21"/>
              </w:rPr>
              <w:t>0.16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30AD5CF" w14:textId="74940B5C" w:rsidR="00C21897" w:rsidRPr="00C21897" w:rsidRDefault="00C21897" w:rsidP="00C21897">
            <w:pPr>
              <w:snapToGrid w:val="0"/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  <w:r w:rsidRPr="00C21897">
              <w:rPr>
                <w:sz w:val="21"/>
              </w:rPr>
              <w:t>.504</w:t>
            </w:r>
          </w:p>
        </w:tc>
      </w:tr>
    </w:tbl>
    <w:p w14:paraId="54F29554" w14:textId="6E20E33D" w:rsidR="00C21897" w:rsidRPr="00C21897" w:rsidRDefault="00C21897" w:rsidP="00C21897">
      <w:pPr>
        <w:pStyle w:val="a4"/>
      </w:pPr>
      <w:r w:rsidRPr="00C21897">
        <w:t xml:space="preserve">Data are presented as median (interquartile range) unless otherwise noted and analyzed using Spearman correlation analysis (for age), Mann-Whitney U tests, or Kruskal-Wallis tests. </w:t>
      </w:r>
      <w:proofErr w:type="spellStart"/>
      <w:r w:rsidRPr="00C21897">
        <w:rPr>
          <w:vertAlign w:val="superscript"/>
        </w:rPr>
        <w:t>a</w:t>
      </w:r>
      <w:r w:rsidRPr="00C21897">
        <w:t>Exact</w:t>
      </w:r>
      <w:proofErr w:type="spellEnd"/>
      <w:r w:rsidRPr="00C21897">
        <w:t xml:space="preserve"> tests. RT</w:t>
      </w:r>
      <w:r w:rsidR="007067C0">
        <w:t>,</w:t>
      </w:r>
      <w:r w:rsidRPr="00C21897">
        <w:t xml:space="preserve"> radiotherapy; FSFI</w:t>
      </w:r>
      <w:r w:rsidR="007067C0">
        <w:t>,</w:t>
      </w:r>
      <w:r w:rsidRPr="00C21897">
        <w:t xml:space="preserve"> the Female Sexual Function Index; FACT-G</w:t>
      </w:r>
      <w:r w:rsidR="007067C0">
        <w:t>,</w:t>
      </w:r>
      <w:r w:rsidRPr="00C21897">
        <w:t xml:space="preserve"> the Functional Assessment of Cancer Therapy</w:t>
      </w:r>
      <w:r w:rsidR="00744EB9">
        <w:t>-</w:t>
      </w:r>
      <w:r w:rsidRPr="00C21897">
        <w:t>General; PWB</w:t>
      </w:r>
      <w:r w:rsidR="007067C0">
        <w:t>,</w:t>
      </w:r>
      <w:r w:rsidRPr="00C21897">
        <w:t xml:space="preserve"> physical well-being; EWB</w:t>
      </w:r>
      <w:r w:rsidR="007067C0">
        <w:t>,</w:t>
      </w:r>
      <w:r w:rsidRPr="00C21897">
        <w:t xml:space="preserve"> emotional well-being; FIGO</w:t>
      </w:r>
      <w:r w:rsidR="007067C0">
        <w:t>,</w:t>
      </w:r>
      <w:r w:rsidRPr="00C21897">
        <w:t xml:space="preserve"> the International Federation of Gynecology and Obstetrics.</w:t>
      </w:r>
    </w:p>
    <w:p w14:paraId="528CD463" w14:textId="710EAF7F" w:rsidR="00C21897" w:rsidRDefault="00C21897">
      <w:pPr>
        <w:ind w:firstLine="420"/>
        <w:rPr>
          <w:rFonts w:eastAsia="Malgun Gothic"/>
          <w:lang w:eastAsia="ko-KR"/>
        </w:rPr>
      </w:pPr>
    </w:p>
    <w:p w14:paraId="5B6F9724" w14:textId="77777777" w:rsidR="00C21897" w:rsidRPr="00C21897" w:rsidRDefault="00C21897">
      <w:pPr>
        <w:ind w:firstLine="420"/>
        <w:rPr>
          <w:rFonts w:eastAsiaTheme="minorEastAsia"/>
        </w:rPr>
      </w:pPr>
    </w:p>
    <w:sectPr w:rsidR="00C21897" w:rsidRPr="00C21897" w:rsidSect="00C218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2" w:right="992" w:bottom="992" w:left="992" w:header="283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350A" w14:textId="77777777" w:rsidR="00C21897" w:rsidRDefault="00C21897" w:rsidP="00C21897">
      <w:pPr>
        <w:ind w:firstLine="420"/>
      </w:pPr>
      <w:r>
        <w:separator/>
      </w:r>
    </w:p>
  </w:endnote>
  <w:endnote w:type="continuationSeparator" w:id="0">
    <w:p w14:paraId="756B8D7D" w14:textId="77777777" w:rsidR="00C21897" w:rsidRDefault="00C21897" w:rsidP="00C2189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imbusRomNo9L">
    <w:panose1 w:val="01010103010101010101"/>
    <w:charset w:val="00"/>
    <w:family w:val="auto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D5C2" w14:textId="77777777" w:rsidR="00C21897" w:rsidRDefault="00C21897">
    <w:pPr>
      <w:pStyle w:val="af4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5481688"/>
      <w:docPartObj>
        <w:docPartGallery w:val="Page Numbers (Bottom of Page)"/>
        <w:docPartUnique/>
      </w:docPartObj>
    </w:sdtPr>
    <w:sdtEndPr/>
    <w:sdtContent>
      <w:p w14:paraId="1B8A38F6" w14:textId="4F2F414E" w:rsidR="00783EF9" w:rsidRDefault="00783EF9">
        <w:pPr>
          <w:pStyle w:val="af4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155251A" w14:textId="77777777" w:rsidR="00C21897" w:rsidRDefault="00C21897">
    <w:pPr>
      <w:pStyle w:val="af4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DE56" w14:textId="77777777" w:rsidR="00C21897" w:rsidRDefault="00C21897">
    <w:pPr>
      <w:pStyle w:val="af4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A667" w14:textId="77777777" w:rsidR="00C21897" w:rsidRDefault="00C21897" w:rsidP="00C21897">
      <w:pPr>
        <w:ind w:firstLine="420"/>
      </w:pPr>
      <w:r>
        <w:separator/>
      </w:r>
    </w:p>
  </w:footnote>
  <w:footnote w:type="continuationSeparator" w:id="0">
    <w:p w14:paraId="59DC6364" w14:textId="77777777" w:rsidR="00C21897" w:rsidRDefault="00C21897" w:rsidP="00C2189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F79B" w14:textId="77777777" w:rsidR="00C21897" w:rsidRDefault="00C21897">
    <w:pPr>
      <w:pStyle w:val="af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19CD1" w14:textId="77777777" w:rsidR="00C21897" w:rsidRDefault="00C21897" w:rsidP="00C21897">
    <w:pPr>
      <w:pStyle w:val="af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35676" w14:textId="77777777" w:rsidR="00C21897" w:rsidRDefault="00C21897">
    <w:pPr>
      <w:pStyle w:val="af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61A69"/>
    <w:multiLevelType w:val="multilevel"/>
    <w:tmpl w:val="844CDEF0"/>
    <w:lvl w:ilvl="0">
      <w:start w:val="1"/>
      <w:numFmt w:val="decimal"/>
      <w:lvlRestart w:val="0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suff w:val="space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97"/>
    <w:rsid w:val="00287C95"/>
    <w:rsid w:val="007067C0"/>
    <w:rsid w:val="00722C13"/>
    <w:rsid w:val="00744EB9"/>
    <w:rsid w:val="00783EF9"/>
    <w:rsid w:val="007F28E9"/>
    <w:rsid w:val="009D5F54"/>
    <w:rsid w:val="00A541AD"/>
    <w:rsid w:val="00AC3720"/>
    <w:rsid w:val="00BE15C2"/>
    <w:rsid w:val="00C21897"/>
    <w:rsid w:val="00D510D5"/>
    <w:rsid w:val="00DC31B0"/>
    <w:rsid w:val="00DD1D10"/>
    <w:rsid w:val="00E17D13"/>
    <w:rsid w:val="00F1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26EB15"/>
  <w15:chartTrackingRefBased/>
  <w15:docId w15:val="{FAD0CE70-B7DC-4F88-8044-B431FC41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8E9"/>
    <w:pPr>
      <w:widowControl w:val="0"/>
      <w:ind w:firstLineChars="200" w:firstLine="200"/>
      <w:jc w:val="both"/>
    </w:pPr>
    <w:rPr>
      <w:rFonts w:ascii="Times New Roman" w:eastAsia="Times New Roman" w:hAnsi="Times New Roman" w:cs="Times New Roman"/>
      <w:szCs w:val="21"/>
    </w:rPr>
  </w:style>
  <w:style w:type="paragraph" w:styleId="1">
    <w:name w:val="heading 1"/>
    <w:aliases w:val="一级标题"/>
    <w:basedOn w:val="a"/>
    <w:next w:val="a"/>
    <w:link w:val="10"/>
    <w:autoRedefine/>
    <w:uiPriority w:val="1"/>
    <w:qFormat/>
    <w:rsid w:val="007F28E9"/>
    <w:pPr>
      <w:autoSpaceDE w:val="0"/>
      <w:autoSpaceDN w:val="0"/>
      <w:adjustRightInd w:val="0"/>
      <w:spacing w:beforeLines="100" w:before="312" w:afterLines="100" w:after="312"/>
      <w:ind w:firstLineChars="0" w:firstLine="0"/>
      <w:jc w:val="left"/>
      <w:outlineLvl w:val="0"/>
    </w:pPr>
    <w:rPr>
      <w:rFonts w:cs="Book Antiqua"/>
      <w:b/>
      <w:bCs/>
      <w:kern w:val="0"/>
      <w:sz w:val="24"/>
      <w:szCs w:val="20"/>
    </w:rPr>
  </w:style>
  <w:style w:type="paragraph" w:styleId="2">
    <w:name w:val="heading 2"/>
    <w:aliases w:val="二级标题"/>
    <w:basedOn w:val="a"/>
    <w:next w:val="a"/>
    <w:link w:val="20"/>
    <w:autoRedefine/>
    <w:uiPriority w:val="9"/>
    <w:unhideWhenUsed/>
    <w:qFormat/>
    <w:rsid w:val="007F28E9"/>
    <w:pPr>
      <w:keepNext/>
      <w:keepLines/>
      <w:spacing w:beforeLines="50" w:before="156" w:afterLines="50" w:after="156"/>
      <w:ind w:firstLineChars="0" w:firstLine="0"/>
      <w:outlineLvl w:val="1"/>
    </w:pPr>
    <w:rPr>
      <w:b/>
      <w:bCs/>
      <w:i/>
      <w:sz w:val="22"/>
    </w:rPr>
  </w:style>
  <w:style w:type="paragraph" w:styleId="3">
    <w:name w:val="heading 3"/>
    <w:aliases w:val="三级标题"/>
    <w:basedOn w:val="a"/>
    <w:next w:val="a"/>
    <w:link w:val="30"/>
    <w:autoRedefine/>
    <w:uiPriority w:val="9"/>
    <w:unhideWhenUsed/>
    <w:qFormat/>
    <w:rsid w:val="007F28E9"/>
    <w:pPr>
      <w:keepNext/>
      <w:keepLines/>
      <w:spacing w:beforeLines="50" w:before="156" w:afterLines="50" w:after="156"/>
      <w:ind w:firstLineChars="0" w:firstLine="0"/>
      <w:outlineLvl w:val="2"/>
    </w:pPr>
    <w:rPr>
      <w:bCs/>
      <w:i/>
      <w:sz w:val="22"/>
      <w:szCs w:val="32"/>
    </w:rPr>
  </w:style>
  <w:style w:type="paragraph" w:styleId="4">
    <w:name w:val="heading 4"/>
    <w:basedOn w:val="a"/>
    <w:next w:val="a"/>
    <w:link w:val="40"/>
    <w:uiPriority w:val="9"/>
    <w:qFormat/>
    <w:rsid w:val="007F28E9"/>
    <w:pPr>
      <w:keepNext/>
      <w:keepLines/>
      <w:spacing w:before="280" w:after="290" w:line="376" w:lineRule="auto"/>
      <w:ind w:firstLine="320"/>
      <w:outlineLvl w:val="3"/>
    </w:pPr>
    <w:rPr>
      <w:rFonts w:ascii="Calibri Light" w:eastAsia="NimbusRomNo9L" w:hAnsi="Calibri Light" w:cs="NimbusRomNo9L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F28E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7F28E9"/>
    <w:pPr>
      <w:keepNext/>
      <w:keepLines/>
      <w:numPr>
        <w:ilvl w:val="5"/>
        <w:numId w:val="8"/>
      </w:numPr>
      <w:spacing w:before="240" w:after="64" w:line="320" w:lineRule="auto"/>
      <w:ind w:firstLineChars="0" w:firstLine="0"/>
      <w:outlineLvl w:val="5"/>
    </w:pPr>
    <w:rPr>
      <w:rFonts w:ascii="等线 Light" w:eastAsia="等线 Light" w:hAnsi="等线 Light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7F28E9"/>
    <w:pPr>
      <w:keepNext/>
      <w:keepLines/>
      <w:numPr>
        <w:ilvl w:val="6"/>
        <w:numId w:val="8"/>
      </w:numPr>
      <w:spacing w:before="240" w:after="64" w:line="320" w:lineRule="auto"/>
      <w:ind w:firstLineChars="0" w:firstLine="0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7F28E9"/>
    <w:pPr>
      <w:keepNext/>
      <w:keepLines/>
      <w:numPr>
        <w:ilvl w:val="7"/>
        <w:numId w:val="8"/>
      </w:numPr>
      <w:spacing w:before="240" w:after="64" w:line="320" w:lineRule="auto"/>
      <w:ind w:firstLineChars="0" w:firstLine="0"/>
      <w:outlineLvl w:val="7"/>
    </w:pPr>
    <w:rPr>
      <w:rFonts w:ascii="等线 Light" w:eastAsia="等线 Light" w:hAnsi="等线 Light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8E9"/>
    <w:pPr>
      <w:keepNext/>
      <w:keepLines/>
      <w:numPr>
        <w:ilvl w:val="8"/>
        <w:numId w:val="8"/>
      </w:numPr>
      <w:spacing w:before="240" w:after="64" w:line="320" w:lineRule="auto"/>
      <w:ind w:firstLineChars="0" w:firstLine="0"/>
      <w:outlineLvl w:val="8"/>
    </w:pPr>
    <w:rPr>
      <w:rFonts w:ascii="等线 Light" w:eastAsia="等线 Light" w:hAnsi="等线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一级标题 字符"/>
    <w:link w:val="1"/>
    <w:uiPriority w:val="1"/>
    <w:rsid w:val="007F28E9"/>
    <w:rPr>
      <w:rFonts w:ascii="Times New Roman" w:eastAsia="Times New Roman" w:hAnsi="Times New Roman" w:cs="Book Antiqua"/>
      <w:b/>
      <w:bCs/>
      <w:kern w:val="0"/>
      <w:sz w:val="24"/>
      <w:szCs w:val="20"/>
    </w:rPr>
  </w:style>
  <w:style w:type="character" w:customStyle="1" w:styleId="20">
    <w:name w:val="标题 2 字符"/>
    <w:aliases w:val="二级标题 字符"/>
    <w:link w:val="2"/>
    <w:uiPriority w:val="9"/>
    <w:rsid w:val="007F28E9"/>
    <w:rPr>
      <w:rFonts w:ascii="Times New Roman" w:eastAsia="Times New Roman" w:hAnsi="Times New Roman" w:cs="Times New Roman"/>
      <w:b/>
      <w:bCs/>
      <w:i/>
      <w:sz w:val="22"/>
      <w:szCs w:val="21"/>
    </w:rPr>
  </w:style>
  <w:style w:type="character" w:customStyle="1" w:styleId="30">
    <w:name w:val="标题 3 字符"/>
    <w:aliases w:val="三级标题 字符"/>
    <w:link w:val="3"/>
    <w:uiPriority w:val="9"/>
    <w:rsid w:val="007F28E9"/>
    <w:rPr>
      <w:rFonts w:ascii="Times New Roman" w:eastAsia="Times New Roman" w:hAnsi="Times New Roman" w:cs="Times New Roman"/>
      <w:bCs/>
      <w:i/>
      <w:sz w:val="22"/>
      <w:szCs w:val="32"/>
    </w:rPr>
  </w:style>
  <w:style w:type="character" w:customStyle="1" w:styleId="40">
    <w:name w:val="标题 4 字符"/>
    <w:link w:val="4"/>
    <w:uiPriority w:val="9"/>
    <w:rsid w:val="007F28E9"/>
    <w:rPr>
      <w:rFonts w:ascii="Calibri Light" w:eastAsia="NimbusRomNo9L" w:hAnsi="Calibri Light" w:cs="NimbusRomNo9L"/>
      <w:b/>
      <w:bCs/>
      <w:kern w:val="0"/>
      <w:sz w:val="28"/>
      <w:szCs w:val="28"/>
    </w:rPr>
  </w:style>
  <w:style w:type="character" w:customStyle="1" w:styleId="50">
    <w:name w:val="标题 5 字符"/>
    <w:link w:val="5"/>
    <w:uiPriority w:val="9"/>
    <w:rsid w:val="007F28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60">
    <w:name w:val="标题 6 字符"/>
    <w:link w:val="6"/>
    <w:uiPriority w:val="9"/>
    <w:rsid w:val="007F28E9"/>
    <w:rPr>
      <w:rFonts w:ascii="等线 Light" w:eastAsia="等线 Light" w:hAnsi="等线 Light" w:cs="Times New Roman"/>
      <w:b/>
      <w:bCs/>
      <w:sz w:val="24"/>
      <w:szCs w:val="24"/>
    </w:rPr>
  </w:style>
  <w:style w:type="character" w:customStyle="1" w:styleId="70">
    <w:name w:val="标题 7 字符"/>
    <w:link w:val="7"/>
    <w:uiPriority w:val="9"/>
    <w:rsid w:val="007F28E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0">
    <w:name w:val="标题 8 字符"/>
    <w:link w:val="8"/>
    <w:uiPriority w:val="9"/>
    <w:rsid w:val="007F28E9"/>
    <w:rPr>
      <w:rFonts w:ascii="等线 Light" w:eastAsia="等线 Light" w:hAnsi="等线 Light" w:cs="Times New Roman"/>
      <w:sz w:val="24"/>
      <w:szCs w:val="24"/>
    </w:rPr>
  </w:style>
  <w:style w:type="character" w:customStyle="1" w:styleId="90">
    <w:name w:val="标题 9 字符"/>
    <w:link w:val="9"/>
    <w:uiPriority w:val="9"/>
    <w:semiHidden/>
    <w:rsid w:val="007F28E9"/>
    <w:rPr>
      <w:rFonts w:ascii="等线 Light" w:eastAsia="等线 Light" w:hAnsi="等线 Light" w:cs="Times New Roman"/>
      <w:szCs w:val="21"/>
    </w:rPr>
  </w:style>
  <w:style w:type="paragraph" w:customStyle="1" w:styleId="a3">
    <w:name w:val="表题"/>
    <w:basedOn w:val="a"/>
    <w:autoRedefine/>
    <w:qFormat/>
    <w:rsid w:val="00C21897"/>
    <w:pPr>
      <w:spacing w:beforeLines="100" w:before="312" w:afterLines="100" w:after="312"/>
      <w:ind w:firstLineChars="0" w:firstLine="0"/>
      <w:jc w:val="center"/>
    </w:pPr>
    <w:rPr>
      <w:b/>
    </w:rPr>
  </w:style>
  <w:style w:type="paragraph" w:customStyle="1" w:styleId="a4">
    <w:name w:val="表注"/>
    <w:basedOn w:val="a3"/>
    <w:autoRedefine/>
    <w:qFormat/>
    <w:rsid w:val="00C21897"/>
    <w:pPr>
      <w:adjustRightInd w:val="0"/>
      <w:snapToGrid w:val="0"/>
      <w:spacing w:beforeLines="0" w:before="0" w:afterLines="0" w:after="0"/>
      <w:jc w:val="both"/>
    </w:pPr>
    <w:rPr>
      <w:b w:val="0"/>
    </w:rPr>
  </w:style>
  <w:style w:type="paragraph" w:customStyle="1" w:styleId="a5">
    <w:name w:val="参考文献"/>
    <w:basedOn w:val="a"/>
    <w:autoRedefine/>
    <w:qFormat/>
    <w:rsid w:val="007F28E9"/>
    <w:pPr>
      <w:ind w:left="360" w:hangingChars="200" w:hanging="360"/>
    </w:pPr>
    <w:rPr>
      <w:rFonts w:eastAsia="等线"/>
      <w:sz w:val="18"/>
      <w:szCs w:val="24"/>
    </w:rPr>
  </w:style>
  <w:style w:type="paragraph" w:customStyle="1" w:styleId="a6">
    <w:name w:val="稿件类型"/>
    <w:basedOn w:val="a"/>
    <w:autoRedefine/>
    <w:qFormat/>
    <w:rsid w:val="007F28E9"/>
    <w:pPr>
      <w:ind w:firstLineChars="0" w:firstLine="0"/>
      <w:jc w:val="left"/>
    </w:pPr>
    <w:rPr>
      <w:rFonts w:eastAsia="宋体"/>
      <w:i/>
      <w:sz w:val="20"/>
    </w:rPr>
  </w:style>
  <w:style w:type="paragraph" w:customStyle="1" w:styleId="a7">
    <w:name w:val="关键词"/>
    <w:basedOn w:val="a"/>
    <w:autoRedefine/>
    <w:qFormat/>
    <w:rsid w:val="007F28E9"/>
    <w:pPr>
      <w:ind w:firstLineChars="0" w:firstLine="0"/>
    </w:pPr>
    <w:rPr>
      <w:noProof/>
    </w:rPr>
  </w:style>
  <w:style w:type="character" w:styleId="a8">
    <w:name w:val="line number"/>
    <w:uiPriority w:val="99"/>
    <w:semiHidden/>
    <w:unhideWhenUsed/>
    <w:rsid w:val="007F28E9"/>
  </w:style>
  <w:style w:type="paragraph" w:customStyle="1" w:styleId="a9">
    <w:name w:val="机构信息"/>
    <w:basedOn w:val="a"/>
    <w:link w:val="aa"/>
    <w:autoRedefine/>
    <w:qFormat/>
    <w:rsid w:val="007F28E9"/>
    <w:pPr>
      <w:ind w:firstLineChars="0" w:firstLine="0"/>
    </w:pPr>
    <w:rPr>
      <w:i/>
    </w:rPr>
  </w:style>
  <w:style w:type="character" w:customStyle="1" w:styleId="aa">
    <w:name w:val="机构信息 字符"/>
    <w:link w:val="a9"/>
    <w:rsid w:val="007F28E9"/>
    <w:rPr>
      <w:rFonts w:ascii="Times New Roman" w:eastAsia="Times New Roman" w:hAnsi="Times New Roman" w:cs="Times New Roman"/>
      <w:i/>
      <w:szCs w:val="21"/>
    </w:rPr>
  </w:style>
  <w:style w:type="paragraph" w:customStyle="1" w:styleId="ab">
    <w:name w:val="接收日期"/>
    <w:basedOn w:val="a"/>
    <w:autoRedefine/>
    <w:qFormat/>
    <w:rsid w:val="007F28E9"/>
    <w:pPr>
      <w:ind w:firstLineChars="0" w:firstLine="0"/>
    </w:pPr>
  </w:style>
  <w:style w:type="paragraph" w:styleId="ac">
    <w:name w:val="Normal (Web)"/>
    <w:basedOn w:val="a"/>
    <w:uiPriority w:val="99"/>
    <w:unhideWhenUsed/>
    <w:rsid w:val="007F28E9"/>
    <w:pPr>
      <w:spacing w:before="100" w:beforeAutospacing="1" w:after="100" w:afterAutospacing="1"/>
    </w:pPr>
    <w:rPr>
      <w:lang w:eastAsia="en-US"/>
    </w:rPr>
  </w:style>
  <w:style w:type="paragraph" w:customStyle="1" w:styleId="ad">
    <w:name w:val="通讯作者"/>
    <w:basedOn w:val="a"/>
    <w:autoRedefine/>
    <w:qFormat/>
    <w:rsid w:val="007F28E9"/>
    <w:pPr>
      <w:ind w:firstLineChars="0" w:firstLine="0"/>
    </w:pPr>
  </w:style>
  <w:style w:type="paragraph" w:customStyle="1" w:styleId="ae">
    <w:name w:val="图注"/>
    <w:basedOn w:val="a4"/>
    <w:autoRedefine/>
    <w:qFormat/>
    <w:rsid w:val="007F28E9"/>
  </w:style>
  <w:style w:type="table" w:styleId="af">
    <w:name w:val="Table Grid"/>
    <w:basedOn w:val="a1"/>
    <w:uiPriority w:val="59"/>
    <w:qFormat/>
    <w:rsid w:val="007F28E9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文章标题"/>
    <w:basedOn w:val="a"/>
    <w:link w:val="af1"/>
    <w:autoRedefine/>
    <w:qFormat/>
    <w:rsid w:val="00C21897"/>
    <w:pPr>
      <w:kinsoku w:val="0"/>
      <w:overflowPunct w:val="0"/>
      <w:autoSpaceDE w:val="0"/>
      <w:autoSpaceDN w:val="0"/>
      <w:adjustRightInd w:val="0"/>
      <w:ind w:firstLineChars="0" w:firstLine="0"/>
      <w:jc w:val="center"/>
    </w:pPr>
    <w:rPr>
      <w:b/>
      <w:bCs/>
      <w:spacing w:val="-8"/>
      <w:sz w:val="36"/>
      <w:szCs w:val="36"/>
    </w:rPr>
  </w:style>
  <w:style w:type="character" w:customStyle="1" w:styleId="af1">
    <w:name w:val="文章标题 字符"/>
    <w:link w:val="af0"/>
    <w:rsid w:val="00C21897"/>
    <w:rPr>
      <w:rFonts w:ascii="Times New Roman" w:eastAsia="Times New Roman" w:hAnsi="Times New Roman" w:cs="Times New Roman"/>
      <w:b/>
      <w:bCs/>
      <w:spacing w:val="-8"/>
      <w:sz w:val="36"/>
      <w:szCs w:val="36"/>
    </w:rPr>
  </w:style>
  <w:style w:type="paragraph" w:customStyle="1" w:styleId="af2">
    <w:name w:val="文章内容"/>
    <w:basedOn w:val="a"/>
    <w:link w:val="af3"/>
    <w:autoRedefine/>
    <w:rsid w:val="007F28E9"/>
    <w:pPr>
      <w:ind w:firstLine="420"/>
    </w:pPr>
    <w:rPr>
      <w:color w:val="000000"/>
    </w:rPr>
  </w:style>
  <w:style w:type="character" w:customStyle="1" w:styleId="af3">
    <w:name w:val="文章内容 字符"/>
    <w:link w:val="af2"/>
    <w:rsid w:val="007F28E9"/>
    <w:rPr>
      <w:rFonts w:ascii="Times New Roman" w:eastAsia="Times New Roman" w:hAnsi="Times New Roman" w:cs="Times New Roman"/>
      <w:color w:val="000000"/>
      <w:szCs w:val="21"/>
    </w:rPr>
  </w:style>
  <w:style w:type="paragraph" w:styleId="af4">
    <w:name w:val="footer"/>
    <w:basedOn w:val="a"/>
    <w:link w:val="af5"/>
    <w:uiPriority w:val="99"/>
    <w:unhideWhenUsed/>
    <w:rsid w:val="007F2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5">
    <w:name w:val="页脚 字符"/>
    <w:link w:val="af4"/>
    <w:uiPriority w:val="99"/>
    <w:rsid w:val="007F28E9"/>
    <w:rPr>
      <w:rFonts w:ascii="Times New Roman" w:eastAsia="Times New Roman" w:hAnsi="Times New Roman" w:cs="Times New Roman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7F2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7">
    <w:name w:val="页眉 字符"/>
    <w:link w:val="af6"/>
    <w:uiPriority w:val="99"/>
    <w:rsid w:val="007F28E9"/>
    <w:rPr>
      <w:rFonts w:ascii="Times New Roman" w:eastAsia="Times New Roman" w:hAnsi="Times New Roman" w:cs="Times New Roman"/>
      <w:sz w:val="18"/>
      <w:szCs w:val="18"/>
    </w:rPr>
  </w:style>
  <w:style w:type="paragraph" w:customStyle="1" w:styleId="af8">
    <w:name w:val="摘要"/>
    <w:basedOn w:val="a"/>
    <w:autoRedefine/>
    <w:qFormat/>
    <w:rsid w:val="007F28E9"/>
    <w:pPr>
      <w:ind w:firstLineChars="0" w:firstLine="0"/>
    </w:pPr>
    <w:rPr>
      <w:noProof/>
    </w:rPr>
  </w:style>
  <w:style w:type="character" w:styleId="af9">
    <w:name w:val="Placeholder Text"/>
    <w:uiPriority w:val="99"/>
    <w:semiHidden/>
    <w:rsid w:val="007F28E9"/>
    <w:rPr>
      <w:color w:val="808080"/>
    </w:rPr>
  </w:style>
  <w:style w:type="paragraph" w:styleId="afa">
    <w:name w:val="Body Text"/>
    <w:basedOn w:val="a"/>
    <w:link w:val="afb"/>
    <w:autoRedefine/>
    <w:uiPriority w:val="1"/>
    <w:qFormat/>
    <w:rsid w:val="007F28E9"/>
    <w:pPr>
      <w:autoSpaceDE w:val="0"/>
      <w:autoSpaceDN w:val="0"/>
      <w:adjustRightInd w:val="0"/>
      <w:ind w:firstLine="420"/>
    </w:pPr>
    <w:rPr>
      <w:kern w:val="0"/>
    </w:rPr>
  </w:style>
  <w:style w:type="character" w:customStyle="1" w:styleId="afb">
    <w:name w:val="正文文本 字符"/>
    <w:link w:val="afa"/>
    <w:uiPriority w:val="1"/>
    <w:rsid w:val="007F28E9"/>
    <w:rPr>
      <w:rFonts w:ascii="Times New Roman" w:eastAsia="Times New Roman" w:hAnsi="Times New Roman" w:cs="Times New Roman"/>
      <w:kern w:val="0"/>
      <w:szCs w:val="21"/>
    </w:rPr>
  </w:style>
  <w:style w:type="paragraph" w:customStyle="1" w:styleId="afc">
    <w:name w:val="致谢部分"/>
    <w:basedOn w:val="afa"/>
    <w:link w:val="afd"/>
    <w:autoRedefine/>
    <w:qFormat/>
    <w:rsid w:val="007F28E9"/>
    <w:pPr>
      <w:ind w:firstLineChars="0" w:firstLine="0"/>
    </w:pPr>
    <w:rPr>
      <w:b/>
      <w:sz w:val="24"/>
      <w:szCs w:val="24"/>
    </w:rPr>
  </w:style>
  <w:style w:type="character" w:customStyle="1" w:styleId="afd">
    <w:name w:val="致谢部分 字符"/>
    <w:link w:val="afc"/>
    <w:rsid w:val="007F28E9"/>
    <w:rPr>
      <w:rFonts w:ascii="Times New Roman" w:eastAsia="Times New Roman" w:hAnsi="Times New Roman" w:cs="Times New Roman"/>
      <w:b/>
      <w:kern w:val="0"/>
      <w:sz w:val="24"/>
      <w:szCs w:val="24"/>
    </w:rPr>
  </w:style>
  <w:style w:type="paragraph" w:customStyle="1" w:styleId="afe">
    <w:name w:val="作者信息"/>
    <w:basedOn w:val="a"/>
    <w:autoRedefine/>
    <w:qFormat/>
    <w:rsid w:val="007F28E9"/>
    <w:pPr>
      <w:ind w:firstLineChars="0" w:firstLine="0"/>
    </w:pPr>
  </w:style>
  <w:style w:type="table" w:customStyle="1" w:styleId="11">
    <w:name w:val="网格型1"/>
    <w:basedOn w:val="a1"/>
    <w:next w:val="af"/>
    <w:uiPriority w:val="59"/>
    <w:qFormat/>
    <w:rsid w:val="00C21897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annotation reference"/>
    <w:basedOn w:val="a0"/>
    <w:uiPriority w:val="99"/>
    <w:semiHidden/>
    <w:unhideWhenUsed/>
    <w:rsid w:val="00C21897"/>
    <w:rPr>
      <w:sz w:val="21"/>
      <w:szCs w:val="21"/>
    </w:rPr>
  </w:style>
  <w:style w:type="paragraph" w:styleId="aff0">
    <w:name w:val="annotation text"/>
    <w:basedOn w:val="a"/>
    <w:link w:val="aff1"/>
    <w:uiPriority w:val="99"/>
    <w:unhideWhenUsed/>
    <w:qFormat/>
    <w:rsid w:val="00C21897"/>
    <w:pPr>
      <w:jc w:val="left"/>
    </w:pPr>
  </w:style>
  <w:style w:type="character" w:customStyle="1" w:styleId="aff1">
    <w:name w:val="批注文字 字符"/>
    <w:basedOn w:val="a0"/>
    <w:link w:val="aff0"/>
    <w:uiPriority w:val="99"/>
    <w:qFormat/>
    <w:rsid w:val="00C21897"/>
    <w:rPr>
      <w:rFonts w:ascii="Times New Roman" w:eastAsia="Times New Roman" w:hAnsi="Times New Roman" w:cs="Times New Roman"/>
      <w:szCs w:val="21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21897"/>
    <w:rPr>
      <w:b/>
      <w:bCs/>
    </w:rPr>
  </w:style>
  <w:style w:type="character" w:customStyle="1" w:styleId="aff3">
    <w:name w:val="批注主题 字符"/>
    <w:basedOn w:val="aff1"/>
    <w:link w:val="aff2"/>
    <w:uiPriority w:val="99"/>
    <w:semiHidden/>
    <w:rsid w:val="00C21897"/>
    <w:rPr>
      <w:rFonts w:ascii="Times New Roman" w:eastAsia="Times New Roman" w:hAnsi="Times New Roman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Kayla</cp:lastModifiedBy>
  <cp:revision>9</cp:revision>
  <dcterms:created xsi:type="dcterms:W3CDTF">2025-01-07T07:02:00Z</dcterms:created>
  <dcterms:modified xsi:type="dcterms:W3CDTF">2025-03-17T05:49:00Z</dcterms:modified>
</cp:coreProperties>
</file>